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0CE56" w14:textId="77777777" w:rsidR="005D486D" w:rsidRDefault="001127D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Önkormányzata Képviselő-testületének .../.... (...) önkormányzati rendelete</w:t>
      </w:r>
    </w:p>
    <w:p w14:paraId="45E87F9A" w14:textId="77777777" w:rsidR="005D486D" w:rsidRDefault="001127D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Önkormányzatának 2022. évi költségvetéséről szóló 4/2022. (II.15.) önkormányzati rendelet módosításáról</w:t>
      </w:r>
    </w:p>
    <w:p w14:paraId="0373FFEE" w14:textId="77777777" w:rsidR="005D486D" w:rsidRDefault="001127D7">
      <w:pPr>
        <w:pStyle w:val="Szvegtrzs"/>
        <w:spacing w:before="220" w:after="0" w:line="240" w:lineRule="auto"/>
        <w:jc w:val="both"/>
      </w:pPr>
      <w:r>
        <w:t>Lenti Város Önkormányzata Képviselő-testületének az Alaptörvény 32. cikk (2) bekezdésében meghatározott eredeti jogalkotói hatáskörében, az Alaptörvény 32. cikk (1) bekezdés f) pontjában meghatározott feladatkörében eljárva a következőket rendeli el:</w:t>
      </w:r>
    </w:p>
    <w:p w14:paraId="142DFDCB" w14:textId="77777777" w:rsidR="005D486D" w:rsidRDefault="001127D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36E0E4B" w14:textId="77777777" w:rsidR="005D486D" w:rsidRDefault="001127D7">
      <w:pPr>
        <w:pStyle w:val="Szvegtrzs"/>
        <w:spacing w:after="0" w:line="240" w:lineRule="auto"/>
        <w:jc w:val="both"/>
      </w:pPr>
      <w:r>
        <w:t>(1) A Lenti Város Önkormányzatának 2022. évi költségvetéséről szóló 4/2022. (II. 15.) önkormányzati rendelet 2. § (1)–(3) bekezdése helyébe a következő rendelkezések lépnek:</w:t>
      </w:r>
    </w:p>
    <w:p w14:paraId="702719E7" w14:textId="77777777" w:rsidR="005D486D" w:rsidRDefault="001127D7">
      <w:pPr>
        <w:pStyle w:val="Szvegtrzs"/>
        <w:spacing w:before="240" w:after="0" w:line="240" w:lineRule="auto"/>
        <w:jc w:val="both"/>
      </w:pPr>
      <w:r>
        <w:t xml:space="preserve">„(1) Az önkormányzat 2022. évi </w:t>
      </w:r>
      <w:r>
        <w:rPr>
          <w:b/>
          <w:bCs/>
        </w:rPr>
        <w:t>költségvetési bevételi főösszege</w:t>
      </w:r>
      <w:r>
        <w:t xml:space="preserve"> 3 271 574 e Ft, azaz Hárommilliárd-kettőszázhetvenegymillió-ötszázhetvennégyezer. A költségvetési bevételi főösszegen belül kiemelt előirányzatok:</w:t>
      </w:r>
    </w:p>
    <w:p w14:paraId="271997C6" w14:textId="77777777" w:rsidR="005D486D" w:rsidRDefault="001127D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Működési bevételek</w:t>
      </w:r>
      <w:r>
        <w:t xml:space="preserve"> </w:t>
      </w:r>
      <w:r>
        <w:rPr>
          <w:b/>
          <w:bCs/>
        </w:rPr>
        <w:t xml:space="preserve">2 509 </w:t>
      </w:r>
      <w:r>
        <w:t>868</w:t>
      </w:r>
      <w:r>
        <w:rPr>
          <w:b/>
          <w:bCs/>
        </w:rPr>
        <w:t xml:space="preserve"> eFt</w:t>
      </w:r>
    </w:p>
    <w:p w14:paraId="1BE04D4A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aa)</w:t>
      </w:r>
      <w:r>
        <w:tab/>
        <w:t>Működési célú támogatások államháztartáson belülről 1 502 070 eFt</w:t>
      </w:r>
    </w:p>
    <w:p w14:paraId="0701D8DE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Közhatalmi bevételek 641 859 eFt</w:t>
      </w:r>
    </w:p>
    <w:p w14:paraId="6CE96CFA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ac)</w:t>
      </w:r>
      <w:r>
        <w:tab/>
        <w:t>Működési bevételek 358 052 eFt</w:t>
      </w:r>
    </w:p>
    <w:p w14:paraId="520692BA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>Működési célú átvett pénzeszközök 7 887 eFt</w:t>
      </w:r>
    </w:p>
    <w:p w14:paraId="6137D697" w14:textId="77777777" w:rsidR="005D486D" w:rsidRDefault="001127D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bevételek 761 706 eFt</w:t>
      </w:r>
    </w:p>
    <w:p w14:paraId="363043B6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ba)</w:t>
      </w:r>
      <w:r>
        <w:tab/>
        <w:t>Felhalmozási célú támogatások államháztartáson belülről 667 798 eFt</w:t>
      </w:r>
    </w:p>
    <w:p w14:paraId="74A26352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bb)</w:t>
      </w:r>
      <w:r>
        <w:tab/>
        <w:t>Felhalmozási bevételek 93 768 eFt</w:t>
      </w:r>
    </w:p>
    <w:p w14:paraId="14C94890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bc)</w:t>
      </w:r>
      <w:r>
        <w:tab/>
        <w:t>Felhalmozási célú átvett pénzeszközök 140 eFt</w:t>
      </w:r>
    </w:p>
    <w:p w14:paraId="08F174E3" w14:textId="77777777" w:rsidR="005D486D" w:rsidRDefault="001127D7">
      <w:pPr>
        <w:pStyle w:val="Szvegtrzs"/>
        <w:spacing w:before="240" w:after="0" w:line="240" w:lineRule="auto"/>
        <w:jc w:val="both"/>
      </w:pPr>
      <w:r>
        <w:t xml:space="preserve">(2) Az önkormányzat 2022. évi </w:t>
      </w:r>
      <w:r>
        <w:rPr>
          <w:b/>
          <w:bCs/>
        </w:rPr>
        <w:t>költségvetési kiadási főösszege</w:t>
      </w:r>
      <w:r>
        <w:t xml:space="preserve"> 5 638 808 eFt, azaz Ötmilliárd-hatszázharmincnyolcmillió-nyolcszáznyolcezer Ft. A költségvetési kiadási főösszegen belüli kiemelt előirányzatok:</w:t>
      </w:r>
    </w:p>
    <w:p w14:paraId="321DE143" w14:textId="77777777" w:rsidR="005D486D" w:rsidRDefault="001127D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 xml:space="preserve">Működési kiadások 3 235 </w:t>
      </w:r>
      <w:r>
        <w:t>504</w:t>
      </w:r>
      <w:r>
        <w:rPr>
          <w:b/>
          <w:bCs/>
        </w:rPr>
        <w:t xml:space="preserve"> eFt</w:t>
      </w:r>
    </w:p>
    <w:p w14:paraId="3F57950A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aa)</w:t>
      </w:r>
      <w:r>
        <w:tab/>
        <w:t>Személyi juttatások 1 077 687 eFt</w:t>
      </w:r>
    </w:p>
    <w:p w14:paraId="1DFD8856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Munkaadókat terhelő járulékok és szociális hozzájárulási adó 147 112 eFt</w:t>
      </w:r>
    </w:p>
    <w:p w14:paraId="22640DB5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ac)</w:t>
      </w:r>
      <w:r>
        <w:tab/>
        <w:t>Dologi kiadások 1 457 466 eFt</w:t>
      </w:r>
    </w:p>
    <w:p w14:paraId="736E90A6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>Ellátottak pénzbeli juttatásai 19 150 eFt</w:t>
      </w:r>
    </w:p>
    <w:p w14:paraId="73B01D79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ae)</w:t>
      </w:r>
      <w:r>
        <w:tab/>
        <w:t>Egyéb működési célú kiadások 534 089 eFt</w:t>
      </w:r>
    </w:p>
    <w:p w14:paraId="46679DD2" w14:textId="77777777" w:rsidR="005D486D" w:rsidRDefault="001127D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 xml:space="preserve">Felhalmozási kiadások 2 403 </w:t>
      </w:r>
      <w:r>
        <w:t>304</w:t>
      </w:r>
      <w:r>
        <w:rPr>
          <w:b/>
          <w:bCs/>
        </w:rPr>
        <w:t xml:space="preserve"> eFt</w:t>
      </w:r>
    </w:p>
    <w:p w14:paraId="101E6CAA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ba)</w:t>
      </w:r>
      <w:r>
        <w:tab/>
        <w:t>Beruházások 1 134 077 eFt</w:t>
      </w:r>
    </w:p>
    <w:p w14:paraId="7A3B7465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bb)</w:t>
      </w:r>
      <w:r>
        <w:tab/>
        <w:t>Felújítások 1 252 304 eFt</w:t>
      </w:r>
    </w:p>
    <w:p w14:paraId="55ED4133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bc)</w:t>
      </w:r>
      <w:r>
        <w:tab/>
        <w:t>Egyéb felhalmozási célú kiadások 16 923 eFt</w:t>
      </w:r>
    </w:p>
    <w:p w14:paraId="09EB1AC5" w14:textId="77777777" w:rsidR="005D486D" w:rsidRDefault="001127D7">
      <w:pPr>
        <w:pStyle w:val="Szvegtrzs"/>
        <w:spacing w:before="240" w:after="0" w:line="240" w:lineRule="auto"/>
        <w:jc w:val="both"/>
      </w:pPr>
      <w:r>
        <w:t>(3) Az önkormányzat 2022. évi költségvetési bevételeinek és kiadásainak egyenlege: - 2 367 234 eFt, azaz mínusz Kettőmilliárd-háromszázhatvanhétmillió-kettőszázharmincnégyezer Ft, melyből</w:t>
      </w:r>
    </w:p>
    <w:p w14:paraId="1B6EB7DC" w14:textId="77777777" w:rsidR="005D486D" w:rsidRDefault="001127D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célú -725 636 eFt</w:t>
      </w:r>
    </w:p>
    <w:p w14:paraId="0190208F" w14:textId="77777777" w:rsidR="005D486D" w:rsidRDefault="001127D7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célú -1 641 598 eFt”</w:t>
      </w:r>
    </w:p>
    <w:p w14:paraId="113DB2D1" w14:textId="77777777" w:rsidR="005D486D" w:rsidRDefault="001127D7">
      <w:pPr>
        <w:pStyle w:val="Szvegtrzs"/>
        <w:spacing w:before="240" w:after="0" w:line="240" w:lineRule="auto"/>
        <w:jc w:val="both"/>
      </w:pPr>
      <w:r>
        <w:t>(2) A Lenti Város Önkormányzatának 2022. évi költségvetéséről szóló 4/2022. (II. 15.) önkormányzati rendelet 2. § (5) bekezdés a) pontja helyébe a következő rendelkezés lép:</w:t>
      </w:r>
    </w:p>
    <w:p w14:paraId="0701BD7E" w14:textId="77777777" w:rsidR="005D486D" w:rsidRDefault="001127D7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lastRenderedPageBreak/>
        <w:t xml:space="preserve">(Az önkormányzat 2022. évi költségvetési </w:t>
      </w:r>
      <w:r>
        <w:rPr>
          <w:b/>
          <w:bCs/>
          <w:i/>
          <w:iCs/>
        </w:rPr>
        <w:t>hiányának külső finanszírozására</w:t>
      </w:r>
      <w:r>
        <w:rPr>
          <w:i/>
          <w:iCs/>
        </w:rPr>
        <w:t xml:space="preserve"> szolgáló finanszírozási bevételek és kiadások: )</w:t>
      </w:r>
    </w:p>
    <w:p w14:paraId="68CF4747" w14:textId="77777777" w:rsidR="005D486D" w:rsidRDefault="001127D7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</w:r>
      <w:r>
        <w:rPr>
          <w:b/>
          <w:bCs/>
        </w:rPr>
        <w:t>finanszírozási bevételek 527 662 eFt</w:t>
      </w:r>
    </w:p>
    <w:p w14:paraId="72EE4F56" w14:textId="77777777" w:rsidR="005D486D" w:rsidRDefault="001127D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aa)</w:t>
      </w:r>
      <w:r>
        <w:tab/>
        <w:t xml:space="preserve">felhalmozási célú hosszú lejáratú hitel felvétele 129 312 eFt </w:t>
      </w:r>
    </w:p>
    <w:p w14:paraId="3B6684FD" w14:textId="77777777" w:rsidR="005D486D" w:rsidRDefault="001127D7">
      <w:pPr>
        <w:pStyle w:val="Szvegtrzs"/>
        <w:spacing w:after="24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forgatási célú belföldi értékpapírok beváltása, értékesítése 398 350 eFt”</w:t>
      </w:r>
    </w:p>
    <w:p w14:paraId="6708A35E" w14:textId="77777777" w:rsidR="005D486D" w:rsidRDefault="001127D7">
      <w:pPr>
        <w:pStyle w:val="Szvegtrzs"/>
        <w:spacing w:before="240" w:after="0" w:line="240" w:lineRule="auto"/>
        <w:jc w:val="both"/>
      </w:pPr>
      <w:r>
        <w:t>(3) A Lenti Város Önkormányzatának 2022. évi költségvetéséről szóló 4/2022. (II. 15.) önkormányzati rendelet 2. § (6) bekezdése helyébe a következő rendelkezés lép:</w:t>
      </w:r>
    </w:p>
    <w:p w14:paraId="51703599" w14:textId="77777777" w:rsidR="005D486D" w:rsidRDefault="001127D7">
      <w:pPr>
        <w:pStyle w:val="Szvegtrzs"/>
        <w:spacing w:before="240" w:after="0" w:line="240" w:lineRule="auto"/>
        <w:jc w:val="both"/>
      </w:pPr>
      <w:r>
        <w:t xml:space="preserve">„(6) Az önkormányzat 2022. évi </w:t>
      </w:r>
    </w:p>
    <w:p w14:paraId="58C5105D" w14:textId="77777777" w:rsidR="005D486D" w:rsidRDefault="001127D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Tárgyévi kiadásai 5 880 585 eFt</w:t>
      </w:r>
    </w:p>
    <w:p w14:paraId="1B119B33" w14:textId="77777777" w:rsidR="005D486D" w:rsidRDefault="001127D7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Tárgyévi bevételei 5 880 585 eFt”</w:t>
      </w:r>
    </w:p>
    <w:p w14:paraId="0D7BBE16" w14:textId="77777777" w:rsidR="005D486D" w:rsidRDefault="001127D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5F37FB34" w14:textId="77777777" w:rsidR="005D486D" w:rsidRDefault="001127D7">
      <w:pPr>
        <w:pStyle w:val="Szvegtrzs"/>
        <w:spacing w:after="0" w:line="240" w:lineRule="auto"/>
        <w:jc w:val="both"/>
      </w:pPr>
      <w:r>
        <w:t>A Lenti Város Önkormányzatának 2022. évi költségvetéséről szóló 4/2022. (II. 15.) önkormányzati rendelet 4. § (1) bekezdése helyébe a következő rendelkezés lép:</w:t>
      </w:r>
    </w:p>
    <w:p w14:paraId="01ACCFFD" w14:textId="77777777" w:rsidR="005D486D" w:rsidRDefault="001127D7">
      <w:pPr>
        <w:pStyle w:val="Szvegtrzs"/>
        <w:spacing w:before="240" w:after="240" w:line="240" w:lineRule="auto"/>
        <w:jc w:val="both"/>
      </w:pPr>
      <w:r>
        <w:t>„(1) Az önkormányzat 2022. évi létszám-előirányzata 214 fő, melynek költségvetési szervenkénti álláshely megosztását a 4. melléklet tartalmazza. Lenti Város Önkormányzata létszám előirányzatából 4 fő tartozik pályázat útján megvalósuló projekthez, a Dr. Hetés Ferenc Szakorvosi Rendelőintézet létszám előirányzatából 2 fő.”</w:t>
      </w:r>
    </w:p>
    <w:p w14:paraId="5DB3C512" w14:textId="77777777" w:rsidR="005D486D" w:rsidRDefault="001127D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49C2B2B" w14:textId="77777777" w:rsidR="005D486D" w:rsidRDefault="001127D7">
      <w:pPr>
        <w:pStyle w:val="Szvegtrzs"/>
        <w:spacing w:after="0" w:line="240" w:lineRule="auto"/>
        <w:jc w:val="both"/>
      </w:pPr>
      <w:r>
        <w:t>A Lenti Város Önkormányzatának 2022. évi költségvetéséről szóló 4/2022. (II. 15.) önkormányzati rendelet 10. § (1) bekezdése helyébe a következő rendelkezés lép:</w:t>
      </w:r>
    </w:p>
    <w:p w14:paraId="0630E31F" w14:textId="77777777" w:rsidR="005D486D" w:rsidRDefault="001127D7">
      <w:pPr>
        <w:pStyle w:val="Szvegtrzs"/>
        <w:spacing w:before="240" w:after="240" w:line="240" w:lineRule="auto"/>
        <w:jc w:val="both"/>
      </w:pPr>
      <w:r>
        <w:t>„(1) A városrészi önkormányzatok közül Mumor, Lentiszombathely 3 500-3 500 eFt, Máhomfa 4 000 eFt, Bárszentmihályfa 3 656 eFt, Lentikápolna 4 500 eFt kerettel rendelkezik. Ezen összeg magában foglalja a városrészi képviselők tiszteletdíját, annak járulékait, az adott városrészben foglalkoztatott munkavállalóval kapcsolatos kiadásokat, a városrész közüzemi díjait. Az egyes városrészek év végén fennálló előirányzat maradványa a következő év folyamán felhasználható.”</w:t>
      </w:r>
    </w:p>
    <w:p w14:paraId="1C85CF37" w14:textId="77777777" w:rsidR="005D486D" w:rsidRDefault="001127D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546B383D" w14:textId="77777777" w:rsidR="005D486D" w:rsidRDefault="001127D7">
      <w:pPr>
        <w:pStyle w:val="Szvegtrzs"/>
        <w:spacing w:after="0" w:line="240" w:lineRule="auto"/>
        <w:jc w:val="both"/>
      </w:pPr>
      <w:r>
        <w:t>(1) A Lenti Város Önkormányzatának 2022. évi költségvetéséről szóló 4/2022. (II. 15.) önkormányzati rendelet 1. melléklete helyébe az 1. melléklet lép.</w:t>
      </w:r>
    </w:p>
    <w:p w14:paraId="30594C09" w14:textId="77777777" w:rsidR="005D486D" w:rsidRDefault="001127D7">
      <w:pPr>
        <w:pStyle w:val="Szvegtrzs"/>
        <w:spacing w:before="240" w:after="0" w:line="240" w:lineRule="auto"/>
        <w:jc w:val="both"/>
      </w:pPr>
      <w:r>
        <w:t>(2) A Lenti Város Önkormányzatának 2022. évi költségvetéséről szóló 4/2022. (II. 15.) önkormányzati rendelet 2. melléklete helyébe a 2. melléklet lép.</w:t>
      </w:r>
    </w:p>
    <w:p w14:paraId="6CC6C0DF" w14:textId="77777777" w:rsidR="005D486D" w:rsidRDefault="001127D7">
      <w:pPr>
        <w:pStyle w:val="Szvegtrzs"/>
        <w:spacing w:before="240" w:after="0" w:line="240" w:lineRule="auto"/>
        <w:jc w:val="both"/>
      </w:pPr>
      <w:r>
        <w:t>(3) A Lenti Város Önkormányzatának 2022. évi költségvetéséről szóló 4/2022. (II. 15.) önkormányzati rendelet 3. melléklete helyébe a 3. melléklet lép.</w:t>
      </w:r>
    </w:p>
    <w:p w14:paraId="1FE20F6B" w14:textId="77777777" w:rsidR="005D486D" w:rsidRDefault="001127D7">
      <w:pPr>
        <w:pStyle w:val="Szvegtrzs"/>
        <w:spacing w:before="240" w:after="0" w:line="240" w:lineRule="auto"/>
        <w:jc w:val="both"/>
      </w:pPr>
      <w:r>
        <w:t>(4) A Lenti Város Önkormányzatának 2022. évi költségvetéséről szóló 4/2022. (II. 15.) önkormányzati rendelet 4. melléklete helyébe a 4. melléklet lép.</w:t>
      </w:r>
    </w:p>
    <w:p w14:paraId="3E763EA2" w14:textId="77777777" w:rsidR="005D486D" w:rsidRDefault="001127D7">
      <w:pPr>
        <w:pStyle w:val="Szvegtrzs"/>
        <w:spacing w:before="240" w:after="0" w:line="240" w:lineRule="auto"/>
        <w:jc w:val="both"/>
      </w:pPr>
      <w:r>
        <w:t>(5) A Lenti Város Önkormányzatának 2022. évi költségvetéséről szóló 4/2022. (II. 15.) önkormányzati rendelet 5. melléklete helyébe az 5. melléklet lép.</w:t>
      </w:r>
    </w:p>
    <w:p w14:paraId="594DA09F" w14:textId="77777777" w:rsidR="005D486D" w:rsidRDefault="001127D7">
      <w:pPr>
        <w:pStyle w:val="Szvegtrzs"/>
        <w:spacing w:before="240" w:after="0" w:line="240" w:lineRule="auto"/>
        <w:jc w:val="both"/>
      </w:pPr>
      <w:r>
        <w:lastRenderedPageBreak/>
        <w:t>(6) A Lenti Város Önkormányzatának 2022. évi költségvetéséről szóló 4/2022. (II. 15.) önkormányzati rendelet 6. melléklete helyébe a 6. melléklet lép.</w:t>
      </w:r>
    </w:p>
    <w:p w14:paraId="1217D073" w14:textId="77777777" w:rsidR="005D486D" w:rsidRDefault="001127D7">
      <w:pPr>
        <w:pStyle w:val="Szvegtrzs"/>
        <w:spacing w:before="240" w:after="0" w:line="240" w:lineRule="auto"/>
        <w:jc w:val="both"/>
      </w:pPr>
      <w:r>
        <w:t>(7) A Lenti Város Önkormányzatának 2022. évi költségvetéséről szóló 4/2022. (II. 15.) önkormányzati rendelet 7. melléklete helyébe a 7. melléklet lép.</w:t>
      </w:r>
    </w:p>
    <w:p w14:paraId="36A499B4" w14:textId="77777777" w:rsidR="005D486D" w:rsidRDefault="001127D7">
      <w:pPr>
        <w:pStyle w:val="Szvegtrzs"/>
        <w:spacing w:before="240" w:after="0" w:line="240" w:lineRule="auto"/>
        <w:jc w:val="both"/>
      </w:pPr>
      <w:r>
        <w:t>(8) A Lenti Város Önkormányzatának 2022. évi költségvetéséről szóló 4/2022. (II. 15.) önkormányzati rendelet 10. melléklete helyébe a 8. melléklet lép.</w:t>
      </w:r>
    </w:p>
    <w:p w14:paraId="63A964A2" w14:textId="77777777" w:rsidR="005D486D" w:rsidRDefault="001127D7">
      <w:pPr>
        <w:pStyle w:val="Szvegtrzs"/>
        <w:spacing w:before="240" w:after="0" w:line="240" w:lineRule="auto"/>
        <w:jc w:val="both"/>
      </w:pPr>
      <w:r>
        <w:t>(9) A Lenti Város Önkormányzatának 2022. évi költségvetéséről szóló 4/2022. (II. 15.) önkormányzati rendelet 11. melléklete helyébe a 9. melléklet lép.</w:t>
      </w:r>
    </w:p>
    <w:p w14:paraId="7486774F" w14:textId="77777777" w:rsidR="005D486D" w:rsidRDefault="001127D7">
      <w:pPr>
        <w:pStyle w:val="Szvegtrzs"/>
        <w:spacing w:before="240" w:after="0" w:line="240" w:lineRule="auto"/>
        <w:jc w:val="both"/>
      </w:pPr>
      <w:r>
        <w:t>(10) A Lenti Város Önkormányzatának 2022. évi költségvetéséről szóló 4/2022. (II. 15.) önkormányzati rendelet 13. melléklete helyébe a 10. melléklet lép.</w:t>
      </w:r>
    </w:p>
    <w:p w14:paraId="659C1772" w14:textId="77777777" w:rsidR="005D486D" w:rsidRDefault="001127D7">
      <w:pPr>
        <w:pStyle w:val="Szvegtrzs"/>
        <w:spacing w:before="240" w:after="0" w:line="240" w:lineRule="auto"/>
        <w:jc w:val="both"/>
      </w:pPr>
      <w:r>
        <w:t>(11) A Lenti Város Önkormányzatának 2022. évi költségvetéséről szóló 4/2022. (II. 15.) önkormányzati rendelet 14. melléklete helyébe a 11. melléklet lép.</w:t>
      </w:r>
    </w:p>
    <w:p w14:paraId="303C5319" w14:textId="77777777" w:rsidR="005D486D" w:rsidRDefault="001127D7">
      <w:pPr>
        <w:pStyle w:val="Szvegtrzs"/>
        <w:spacing w:before="240" w:after="0" w:line="240" w:lineRule="auto"/>
        <w:jc w:val="both"/>
      </w:pPr>
      <w:r>
        <w:t>(12) A Lenti Város Önkormányzatának 2022. évi költségvetéséről szóló 4/2022. (II. 15.) önkormányzati rendelet 15. melléklete helyébe a 12. melléklet lép.</w:t>
      </w:r>
    </w:p>
    <w:p w14:paraId="154CA207" w14:textId="77777777" w:rsidR="005D486D" w:rsidRDefault="001127D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37F0A602" w14:textId="77777777" w:rsidR="00FA50B7" w:rsidRDefault="001127D7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261D6ECC" w14:textId="77777777" w:rsidR="00FA50B7" w:rsidRDefault="00FA50B7">
      <w:pPr>
        <w:pStyle w:val="Szvegtrzs"/>
        <w:spacing w:after="0" w:line="240" w:lineRule="auto"/>
        <w:jc w:val="both"/>
      </w:pPr>
    </w:p>
    <w:p w14:paraId="52305A4E" w14:textId="77777777" w:rsidR="00FA50B7" w:rsidRDefault="00FA50B7">
      <w:pPr>
        <w:pStyle w:val="Szvegtrzs"/>
        <w:spacing w:after="0" w:line="240" w:lineRule="auto"/>
        <w:jc w:val="both"/>
      </w:pPr>
    </w:p>
    <w:p w14:paraId="24054624" w14:textId="77777777" w:rsidR="00FA50B7" w:rsidRPr="004B46CF" w:rsidRDefault="00FA50B7" w:rsidP="00FA50B7">
      <w:pPr>
        <w:jc w:val="both"/>
        <w:rPr>
          <w:rFonts w:eastAsia="Times New Roman"/>
          <w:color w:val="000000"/>
          <w:sz w:val="26"/>
          <w:szCs w:val="26"/>
        </w:rPr>
      </w:pPr>
      <w:r w:rsidRPr="004B46CF">
        <w:rPr>
          <w:rFonts w:eastAsia="Times New Roman"/>
          <w:color w:val="000000"/>
          <w:sz w:val="26"/>
          <w:szCs w:val="26"/>
        </w:rPr>
        <w:t>Lenti, 202</w:t>
      </w:r>
      <w:r>
        <w:rPr>
          <w:rFonts w:eastAsia="Times New Roman"/>
          <w:color w:val="000000"/>
          <w:sz w:val="26"/>
          <w:szCs w:val="26"/>
        </w:rPr>
        <w:t>2</w:t>
      </w:r>
      <w:r w:rsidRPr="004B46CF">
        <w:rPr>
          <w:rFonts w:eastAsia="Times New Roman"/>
          <w:color w:val="000000"/>
          <w:sz w:val="26"/>
          <w:szCs w:val="26"/>
        </w:rPr>
        <w:t xml:space="preserve">. </w:t>
      </w:r>
      <w:r>
        <w:rPr>
          <w:rFonts w:eastAsia="Times New Roman"/>
          <w:color w:val="000000"/>
          <w:sz w:val="26"/>
          <w:szCs w:val="26"/>
        </w:rPr>
        <w:t>...................</w:t>
      </w:r>
    </w:p>
    <w:p w14:paraId="7960AAD1" w14:textId="77777777" w:rsidR="00FA50B7" w:rsidRPr="004B46CF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sz w:val="26"/>
          <w:szCs w:val="26"/>
        </w:rPr>
      </w:pPr>
    </w:p>
    <w:p w14:paraId="0C8608AB" w14:textId="77777777" w:rsidR="00FA50B7" w:rsidRPr="004B46CF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sz w:val="26"/>
          <w:szCs w:val="26"/>
        </w:rPr>
      </w:pPr>
    </w:p>
    <w:p w14:paraId="0D073B9A" w14:textId="77777777" w:rsidR="00FA50B7" w:rsidRPr="004B46CF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  <w:t>dr. Csizmazia Bernadett</w:t>
      </w:r>
      <w:r w:rsidRPr="004B46CF">
        <w:rPr>
          <w:rFonts w:eastAsia="Times New Roman"/>
          <w:b/>
          <w:sz w:val="26"/>
          <w:szCs w:val="26"/>
        </w:rPr>
        <w:tab/>
        <w:t>Horváth László</w:t>
      </w:r>
    </w:p>
    <w:p w14:paraId="69862E40" w14:textId="77777777" w:rsidR="00FA50B7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  <w:t>jegyző</w:t>
      </w:r>
      <w:r w:rsidRPr="004B46CF">
        <w:rPr>
          <w:rFonts w:eastAsia="Times New Roman"/>
          <w:b/>
          <w:sz w:val="26"/>
          <w:szCs w:val="26"/>
        </w:rPr>
        <w:tab/>
        <w:t>polgármester</w:t>
      </w:r>
    </w:p>
    <w:p w14:paraId="5BA94D00" w14:textId="77777777" w:rsidR="00FA50B7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08FBED98" w14:textId="77777777" w:rsidR="00FA50B7" w:rsidRPr="004B46CF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43D6859C" w14:textId="77777777" w:rsidR="00FA50B7" w:rsidRPr="004B46CF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7D07DA7" w14:textId="77777777" w:rsidR="00FA50B7" w:rsidRPr="004B46CF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Kihirdetési záradék:</w:t>
      </w:r>
    </w:p>
    <w:p w14:paraId="34712A30" w14:textId="77777777" w:rsidR="00FA50B7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A rendelet kihirdetve: 202</w:t>
      </w:r>
      <w:r>
        <w:rPr>
          <w:rFonts w:eastAsia="Times New Roman"/>
          <w:b/>
          <w:sz w:val="26"/>
          <w:szCs w:val="26"/>
        </w:rPr>
        <w:t>2</w:t>
      </w:r>
      <w:r w:rsidRPr="004B46CF">
        <w:rPr>
          <w:rFonts w:eastAsia="Times New Roman"/>
          <w:b/>
          <w:sz w:val="26"/>
          <w:szCs w:val="26"/>
        </w:rPr>
        <w:t xml:space="preserve">. </w:t>
      </w:r>
      <w:r>
        <w:rPr>
          <w:rFonts w:eastAsia="Times New Roman"/>
          <w:b/>
          <w:sz w:val="26"/>
          <w:szCs w:val="26"/>
        </w:rPr>
        <w:t>..........................</w:t>
      </w:r>
      <w:r w:rsidRPr="004B46CF">
        <w:rPr>
          <w:rFonts w:eastAsia="Times New Roman"/>
          <w:b/>
          <w:sz w:val="26"/>
          <w:szCs w:val="26"/>
        </w:rPr>
        <w:t xml:space="preserve"> napján</w:t>
      </w:r>
    </w:p>
    <w:p w14:paraId="746C47F4" w14:textId="77777777" w:rsidR="00FA50B7" w:rsidRPr="004B46CF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791157A5" w14:textId="77777777" w:rsidR="00FA50B7" w:rsidRPr="004B46CF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62916253" w14:textId="77777777" w:rsidR="004C2714" w:rsidRDefault="004C2714" w:rsidP="00FA50B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5407D789" w14:textId="762E2013" w:rsidR="00FA50B7" w:rsidRPr="004B46CF" w:rsidRDefault="00FA50B7" w:rsidP="00FA50B7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dr. Csizmazia Bernadett</w:t>
      </w:r>
    </w:p>
    <w:p w14:paraId="4BE4853A" w14:textId="77777777" w:rsidR="005D486D" w:rsidRDefault="00FA50B7" w:rsidP="00FA50B7">
      <w:pPr>
        <w:pStyle w:val="Szvegtrzs"/>
        <w:spacing w:after="0" w:line="240" w:lineRule="auto"/>
        <w:jc w:val="both"/>
      </w:pPr>
      <w:r w:rsidRPr="004B46CF">
        <w:rPr>
          <w:rFonts w:eastAsia="Times New Roman"/>
          <w:b/>
          <w:sz w:val="26"/>
          <w:szCs w:val="26"/>
        </w:rPr>
        <w:t xml:space="preserve">              jegyző</w:t>
      </w:r>
      <w:r>
        <w:br w:type="page"/>
      </w:r>
    </w:p>
    <w:p w14:paraId="18D7CF79" w14:textId="77777777" w:rsidR="005D486D" w:rsidRDefault="005D486D">
      <w:pPr>
        <w:pStyle w:val="Szvegtrzs"/>
        <w:spacing w:line="240" w:lineRule="auto"/>
        <w:jc w:val="both"/>
        <w:sectPr w:rsidR="005D486D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2A3F20C9" w14:textId="77777777" w:rsidR="005D486D" w:rsidRDefault="005D486D">
      <w:pPr>
        <w:pStyle w:val="Szvegtrzs"/>
        <w:spacing w:after="0"/>
        <w:jc w:val="center"/>
      </w:pPr>
    </w:p>
    <w:p w14:paraId="52D991F7" w14:textId="77777777" w:rsidR="00FA50B7" w:rsidRPr="00C25C4D" w:rsidRDefault="00FA50B7" w:rsidP="00FA50B7">
      <w:pPr>
        <w:spacing w:before="159" w:after="79"/>
        <w:ind w:left="159" w:right="159"/>
        <w:jc w:val="center"/>
        <w:rPr>
          <w:b/>
        </w:rPr>
      </w:pPr>
      <w:r w:rsidRPr="00C25C4D">
        <w:rPr>
          <w:b/>
        </w:rPr>
        <w:t>INDOKOLÁS</w:t>
      </w:r>
    </w:p>
    <w:p w14:paraId="7FC18D7D" w14:textId="77777777" w:rsidR="00FA50B7" w:rsidRPr="00C25C4D" w:rsidRDefault="00FA50B7" w:rsidP="00FA50B7">
      <w:pPr>
        <w:numPr>
          <w:ilvl w:val="0"/>
          <w:numId w:val="2"/>
        </w:numPr>
        <w:tabs>
          <w:tab w:val="clear" w:pos="0"/>
        </w:tabs>
        <w:spacing w:before="159" w:after="79"/>
        <w:ind w:right="159"/>
        <w:jc w:val="center"/>
        <w:rPr>
          <w:b/>
          <w:lang w:val="x-none"/>
        </w:rPr>
      </w:pPr>
      <w:r w:rsidRPr="00C25C4D">
        <w:rPr>
          <w:b/>
          <w:lang w:val="x-none"/>
        </w:rPr>
        <w:t>Lenti Város Önkormányzat</w:t>
      </w:r>
      <w:r>
        <w:rPr>
          <w:b/>
        </w:rPr>
        <w:t>a</w:t>
      </w:r>
      <w:r w:rsidRPr="00C25C4D">
        <w:rPr>
          <w:b/>
        </w:rPr>
        <w:t xml:space="preserve"> K</w:t>
      </w:r>
      <w:r w:rsidRPr="00C25C4D">
        <w:rPr>
          <w:b/>
          <w:lang w:val="x-none"/>
        </w:rPr>
        <w:t>épviselő-testületének</w:t>
      </w:r>
    </w:p>
    <w:p w14:paraId="3F5DEFAB" w14:textId="77777777" w:rsidR="00FA50B7" w:rsidRPr="00C25C4D" w:rsidRDefault="00FA50B7" w:rsidP="00FA50B7">
      <w:pPr>
        <w:spacing w:before="159" w:after="79"/>
        <w:ind w:left="159" w:right="159"/>
        <w:jc w:val="center"/>
        <w:rPr>
          <w:b/>
        </w:rPr>
      </w:pPr>
      <w:r w:rsidRPr="00C25C4D">
        <w:rPr>
          <w:b/>
        </w:rPr>
        <w:t>…/2022. (… …) önkormányzati rendeletéhez</w:t>
      </w:r>
    </w:p>
    <w:p w14:paraId="11C04552" w14:textId="77777777" w:rsidR="00FA50B7" w:rsidRDefault="00FA50B7" w:rsidP="00FA50B7">
      <w:pPr>
        <w:jc w:val="center"/>
        <w:rPr>
          <w:rFonts w:eastAsia="Times New Roman"/>
          <w:b/>
        </w:rPr>
      </w:pPr>
      <w:r w:rsidRPr="00C25C4D">
        <w:rPr>
          <w:b/>
        </w:rPr>
        <w:t>Lenti Város Önkormányzatának 2022. évi költségvetéséről</w:t>
      </w:r>
      <w:r>
        <w:rPr>
          <w:b/>
        </w:rPr>
        <w:t xml:space="preserve"> </w:t>
      </w:r>
      <w:r w:rsidRPr="00382013">
        <w:rPr>
          <w:rFonts w:eastAsia="Times New Roman"/>
          <w:b/>
          <w:sz w:val="26"/>
          <w:szCs w:val="26"/>
        </w:rPr>
        <w:t xml:space="preserve">szóló </w:t>
      </w:r>
      <w:r>
        <w:rPr>
          <w:rFonts w:eastAsia="Times New Roman"/>
          <w:b/>
          <w:sz w:val="26"/>
          <w:szCs w:val="26"/>
        </w:rPr>
        <w:t>4</w:t>
      </w:r>
      <w:r w:rsidRPr="00382013">
        <w:rPr>
          <w:rFonts w:eastAsia="Times New Roman"/>
          <w:b/>
          <w:sz w:val="26"/>
          <w:szCs w:val="26"/>
        </w:rPr>
        <w:t>/202</w:t>
      </w:r>
      <w:r>
        <w:rPr>
          <w:rFonts w:eastAsia="Times New Roman"/>
          <w:b/>
          <w:sz w:val="26"/>
          <w:szCs w:val="26"/>
        </w:rPr>
        <w:t>2</w:t>
      </w:r>
      <w:r w:rsidRPr="00382013">
        <w:rPr>
          <w:rFonts w:eastAsia="Times New Roman"/>
          <w:b/>
          <w:sz w:val="26"/>
          <w:szCs w:val="26"/>
        </w:rPr>
        <w:t>. (II.1</w:t>
      </w:r>
      <w:r>
        <w:rPr>
          <w:rFonts w:eastAsia="Times New Roman"/>
          <w:b/>
          <w:sz w:val="26"/>
          <w:szCs w:val="26"/>
        </w:rPr>
        <w:t>5</w:t>
      </w:r>
      <w:r w:rsidRPr="00382013">
        <w:rPr>
          <w:rFonts w:eastAsia="Times New Roman"/>
          <w:b/>
          <w:sz w:val="26"/>
          <w:szCs w:val="26"/>
        </w:rPr>
        <w:t xml:space="preserve">.) </w:t>
      </w:r>
      <w:r w:rsidRPr="00A64C96">
        <w:rPr>
          <w:rFonts w:eastAsia="Times New Roman"/>
          <w:b/>
        </w:rPr>
        <w:t>önkormányzati rendelet módosításáról</w:t>
      </w:r>
    </w:p>
    <w:p w14:paraId="1830183C" w14:textId="77777777" w:rsidR="00FA50B7" w:rsidRDefault="00FA50B7" w:rsidP="00FA50B7">
      <w:pPr>
        <w:jc w:val="center"/>
        <w:rPr>
          <w:rFonts w:eastAsia="Times New Roman"/>
          <w:b/>
        </w:rPr>
      </w:pPr>
    </w:p>
    <w:p w14:paraId="081E672E" w14:textId="77777777" w:rsidR="005D486D" w:rsidRDefault="001127D7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1168F7BA" w14:textId="77777777" w:rsidR="005D486D" w:rsidRDefault="001127D7">
      <w:pPr>
        <w:pStyle w:val="Szvegtrzs"/>
        <w:spacing w:line="240" w:lineRule="auto"/>
        <w:jc w:val="both"/>
      </w:pPr>
      <w:r>
        <w:t>Az önkormányzat 2022. évi költségvetési bevételi és kiadási főösszegét kiemelt előirányzatonként, a hiány mértékét és finanszírozásának módját mutatja be.</w:t>
      </w:r>
      <w:r>
        <w:rPr>
          <w:b/>
          <w:bCs/>
        </w:rPr>
        <w:t xml:space="preserve"> </w:t>
      </w:r>
    </w:p>
    <w:p w14:paraId="02F44DE6" w14:textId="77777777" w:rsidR="005D486D" w:rsidRDefault="001127D7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715D344A" w14:textId="77777777" w:rsidR="005D486D" w:rsidRDefault="001127D7">
      <w:pPr>
        <w:pStyle w:val="Szvegtrzs"/>
        <w:spacing w:before="159" w:after="159" w:line="240" w:lineRule="auto"/>
        <w:ind w:left="159" w:right="159"/>
        <w:jc w:val="both"/>
      </w:pPr>
      <w:r>
        <w:t>Az önkormányzat létszám előirányzatát határozza meg.</w:t>
      </w:r>
    </w:p>
    <w:p w14:paraId="1FABDC85" w14:textId="77777777" w:rsidR="005D486D" w:rsidRDefault="001127D7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14:paraId="1F37986F" w14:textId="77777777" w:rsidR="005D486D" w:rsidRDefault="001127D7">
      <w:pPr>
        <w:pStyle w:val="Szvegtrzs"/>
        <w:spacing w:before="159" w:after="159" w:line="240" w:lineRule="auto"/>
        <w:ind w:left="159" w:right="159"/>
        <w:jc w:val="both"/>
      </w:pPr>
      <w:r>
        <w:t>A városrészi önkormányzatok éves keretösszegét határozza meg. </w:t>
      </w:r>
    </w:p>
    <w:p w14:paraId="32DFA40E" w14:textId="77777777" w:rsidR="005D486D" w:rsidRDefault="001127D7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4. §-hoz </w:t>
      </w:r>
    </w:p>
    <w:p w14:paraId="48A57CBC" w14:textId="77777777" w:rsidR="005D486D" w:rsidRDefault="001127D7">
      <w:pPr>
        <w:pStyle w:val="Szvegtrzs"/>
        <w:spacing w:before="159" w:after="159" w:line="240" w:lineRule="auto"/>
        <w:ind w:left="159" w:right="159"/>
        <w:jc w:val="both"/>
      </w:pPr>
      <w:r>
        <w:t>A módosuló mellékleteket tartalmazza.</w:t>
      </w:r>
    </w:p>
    <w:p w14:paraId="0FAF155C" w14:textId="77777777" w:rsidR="005D486D" w:rsidRDefault="001127D7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5. §-hoz </w:t>
      </w:r>
    </w:p>
    <w:p w14:paraId="4AD334D3" w14:textId="77777777" w:rsidR="005D486D" w:rsidRDefault="001127D7">
      <w:pPr>
        <w:pStyle w:val="Szvegtrzs"/>
        <w:spacing w:before="159" w:after="159" w:line="240" w:lineRule="auto"/>
        <w:ind w:left="159" w:right="159"/>
        <w:jc w:val="both"/>
      </w:pPr>
      <w:r>
        <w:t>A jogszabályszerkesztésről szóló 61/2009. (XII.14.) IRM rendeletben megfogalmazott előírásoknak megfelelő hatályba léptető rendelkezést tartalmazza.</w:t>
      </w:r>
    </w:p>
    <w:sectPr w:rsidR="005D486D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3844D" w14:textId="77777777" w:rsidR="001127D7" w:rsidRDefault="001127D7">
      <w:r>
        <w:separator/>
      </w:r>
    </w:p>
  </w:endnote>
  <w:endnote w:type="continuationSeparator" w:id="0">
    <w:p w14:paraId="25384DD2" w14:textId="77777777" w:rsidR="001127D7" w:rsidRDefault="0011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A3138" w14:textId="77777777" w:rsidR="005D486D" w:rsidRDefault="001127D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7E4EE0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E71FE" w14:textId="77777777" w:rsidR="005D486D" w:rsidRDefault="001127D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A50B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6AA8" w14:textId="77777777" w:rsidR="001127D7" w:rsidRDefault="001127D7">
      <w:r>
        <w:separator/>
      </w:r>
    </w:p>
  </w:footnote>
  <w:footnote w:type="continuationSeparator" w:id="0">
    <w:p w14:paraId="19725F24" w14:textId="77777777" w:rsidR="001127D7" w:rsidRDefault="00112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04FB1"/>
    <w:multiLevelType w:val="multilevel"/>
    <w:tmpl w:val="1C8A43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395887"/>
    <w:multiLevelType w:val="multilevel"/>
    <w:tmpl w:val="FEF6D97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72143937">
    <w:abstractNumId w:val="1"/>
  </w:num>
  <w:num w:numId="2" w16cid:durableId="1214318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86D"/>
    <w:rsid w:val="001127D7"/>
    <w:rsid w:val="004C2714"/>
    <w:rsid w:val="005D486D"/>
    <w:rsid w:val="007E4EE0"/>
    <w:rsid w:val="00C35814"/>
    <w:rsid w:val="00FA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CDF9C"/>
  <w15:docId w15:val="{4A8C0481-CD01-4F9E-BF91-7131590B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872</Words>
  <Characters>6024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dc:description/>
  <cp:lastModifiedBy>Varga Norbert</cp:lastModifiedBy>
  <cp:revision>4</cp:revision>
  <dcterms:created xsi:type="dcterms:W3CDTF">2022-09-21T13:06:00Z</dcterms:created>
  <dcterms:modified xsi:type="dcterms:W3CDTF">2022-09-22T12:29:00Z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